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226ED" w14:textId="77777777" w:rsidR="00051256" w:rsidRPr="002D72A2" w:rsidRDefault="00857C29" w:rsidP="00051256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производственной (научно-исследовательской)</w:t>
      </w:r>
      <w:r w:rsidR="00051256" w:rsidRPr="002D72A2">
        <w:rPr>
          <w:rFonts w:ascii="Times New Roman" w:hAnsi="Times New Roman"/>
          <w:b/>
          <w:sz w:val="24"/>
          <w:szCs w:val="24"/>
        </w:rPr>
        <w:t xml:space="preserve"> практики</w:t>
      </w:r>
    </w:p>
    <w:p w14:paraId="691C0F76" w14:textId="4D69F8F0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Название ОП ___</w:t>
      </w:r>
      <w:r w:rsidR="00A82839">
        <w:rPr>
          <w:rFonts w:ascii="Times New Roman" w:hAnsi="Times New Roman"/>
          <w:sz w:val="26"/>
          <w:szCs w:val="26"/>
          <w:u w:val="single"/>
        </w:rPr>
        <w:t>Государственно-конфессиональные отношения</w:t>
      </w:r>
      <w:r w:rsidR="00857C29" w:rsidRPr="00857C29">
        <w:rPr>
          <w:rFonts w:ascii="Times New Roman" w:hAnsi="Times New Roman"/>
          <w:sz w:val="26"/>
          <w:szCs w:val="26"/>
          <w:u w:val="single"/>
        </w:rPr>
        <w:t>. Правовое регулирование деятельности религиозных объединений</w:t>
      </w:r>
      <w:r w:rsidRPr="002D72A2">
        <w:rPr>
          <w:rFonts w:ascii="Times New Roman" w:hAnsi="Times New Roman"/>
          <w:sz w:val="24"/>
          <w:szCs w:val="24"/>
        </w:rPr>
        <w:t>_________</w:t>
      </w:r>
    </w:p>
    <w:p w14:paraId="748A1900" w14:textId="77777777" w:rsidR="00051256" w:rsidRPr="002D72A2" w:rsidRDefault="00051256" w:rsidP="00051256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72A2">
        <w:rPr>
          <w:rFonts w:ascii="Times New Roman" w:hAnsi="Times New Roman"/>
          <w:sz w:val="24"/>
          <w:szCs w:val="24"/>
          <w:vertAlign w:val="superscript"/>
        </w:rPr>
        <w:t>(код и наименование)</w:t>
      </w:r>
    </w:p>
    <w:p w14:paraId="70EE0DDB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Уровень образования______</w:t>
      </w:r>
      <w:r w:rsidR="00857C29" w:rsidRPr="00857C29">
        <w:rPr>
          <w:rFonts w:ascii="Times New Roman" w:hAnsi="Times New Roman"/>
          <w:sz w:val="24"/>
          <w:szCs w:val="24"/>
          <w:u w:val="single"/>
        </w:rPr>
        <w:t>магистратура</w:t>
      </w:r>
      <w:r w:rsidR="00857C29">
        <w:rPr>
          <w:rFonts w:ascii="Times New Roman" w:hAnsi="Times New Roman"/>
          <w:sz w:val="24"/>
          <w:szCs w:val="24"/>
        </w:rPr>
        <w:t>_______________</w:t>
      </w:r>
      <w:r w:rsidRPr="002D72A2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14:paraId="77968A4F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44ED5C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Направленность программы _</w:t>
      </w:r>
      <w:r w:rsidR="00857C29" w:rsidRPr="00857C29">
        <w:rPr>
          <w:rFonts w:ascii="Times New Roman" w:hAnsi="Times New Roman"/>
          <w:sz w:val="24"/>
          <w:szCs w:val="24"/>
          <w:u w:val="single"/>
        </w:rPr>
        <w:t>40.04.01 «Юриспруденция»</w:t>
      </w:r>
      <w:r w:rsidRPr="002D72A2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14:paraId="2052DB95" w14:textId="77777777" w:rsidR="00051256" w:rsidRPr="002D72A2" w:rsidRDefault="00051256" w:rsidP="00051256">
      <w:pPr>
        <w:spacing w:after="0" w:line="240" w:lineRule="auto"/>
        <w:ind w:firstLine="5387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72A2">
        <w:rPr>
          <w:rFonts w:ascii="Times New Roman" w:hAnsi="Times New Roman"/>
          <w:sz w:val="24"/>
          <w:szCs w:val="24"/>
          <w:vertAlign w:val="superscript"/>
        </w:rPr>
        <w:t>(профиль / специализация (если имеется)</w:t>
      </w:r>
    </w:p>
    <w:p w14:paraId="25BEB1F5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Место проведения практики ___________________________________________________________________________________________</w:t>
      </w:r>
    </w:p>
    <w:p w14:paraId="1FBDBAC7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B335AA" w14:textId="77777777" w:rsidR="00051256" w:rsidRPr="002D72A2" w:rsidRDefault="00051256" w:rsidP="00051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2A2">
        <w:rPr>
          <w:rFonts w:ascii="Times New Roman" w:hAnsi="Times New Roman"/>
          <w:sz w:val="24"/>
          <w:szCs w:val="24"/>
        </w:rPr>
        <w:t>ФИО руководителя практики______________________________________________________________________________________________</w:t>
      </w:r>
    </w:p>
    <w:p w14:paraId="121E9EA4" w14:textId="77777777" w:rsidR="00051256" w:rsidRPr="002D72A2" w:rsidRDefault="00051256" w:rsidP="0005125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B8B1ED" w14:textId="77777777" w:rsidR="00051256" w:rsidRPr="002D72A2" w:rsidRDefault="00051256" w:rsidP="0005125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4423"/>
        <w:gridCol w:w="2410"/>
        <w:gridCol w:w="3373"/>
        <w:gridCol w:w="1446"/>
      </w:tblGrid>
      <w:tr w:rsidR="00051256" w:rsidRPr="002D72A2" w14:paraId="5914E922" w14:textId="77777777" w:rsidTr="00623E42">
        <w:trPr>
          <w:trHeight w:val="1136"/>
        </w:trPr>
        <w:tc>
          <w:tcPr>
            <w:tcW w:w="675" w:type="dxa"/>
            <w:vAlign w:val="center"/>
          </w:tcPr>
          <w:p w14:paraId="378E9B5A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977" w:type="dxa"/>
            <w:vAlign w:val="center"/>
          </w:tcPr>
          <w:p w14:paraId="74EAA5C2" w14:textId="77777777" w:rsidR="00051256" w:rsidRPr="002D72A2" w:rsidRDefault="00051256" w:rsidP="00623E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1.Этапы практики</w:t>
            </w:r>
            <w:r w:rsidRPr="002D72A2">
              <w:rPr>
                <w:rStyle w:val="a7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423" w:type="dxa"/>
            <w:vAlign w:val="center"/>
          </w:tcPr>
          <w:p w14:paraId="68E5EA0D" w14:textId="77777777" w:rsidR="00051256" w:rsidRPr="002D72A2" w:rsidRDefault="00051256" w:rsidP="0062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72A2">
              <w:rPr>
                <w:rFonts w:ascii="Times New Roman" w:hAnsi="Times New Roman"/>
                <w:bCs/>
                <w:sz w:val="24"/>
                <w:szCs w:val="24"/>
              </w:rPr>
              <w:t>2.Технологическое содержание</w:t>
            </w:r>
          </w:p>
          <w:p w14:paraId="5750E830" w14:textId="77777777" w:rsidR="00051256" w:rsidRPr="002D72A2" w:rsidRDefault="00051256" w:rsidP="0062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72A2">
              <w:rPr>
                <w:rFonts w:ascii="Times New Roman" w:hAnsi="Times New Roman"/>
                <w:bCs/>
                <w:sz w:val="24"/>
                <w:szCs w:val="24"/>
              </w:rPr>
              <w:t xml:space="preserve">этапа </w:t>
            </w:r>
          </w:p>
        </w:tc>
        <w:tc>
          <w:tcPr>
            <w:tcW w:w="2410" w:type="dxa"/>
            <w:vAlign w:val="center"/>
          </w:tcPr>
          <w:p w14:paraId="55E84FC1" w14:textId="77777777" w:rsidR="00051256" w:rsidRPr="002D72A2" w:rsidRDefault="00051256" w:rsidP="00623E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3.Формируемые</w:t>
            </w:r>
          </w:p>
          <w:p w14:paraId="4C48828B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373" w:type="dxa"/>
            <w:vAlign w:val="center"/>
          </w:tcPr>
          <w:p w14:paraId="14C4E9C3" w14:textId="77777777" w:rsidR="00051256" w:rsidRPr="002D72A2" w:rsidRDefault="00051256" w:rsidP="0005125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Результат /продукт, получаемый на данном этапе</w:t>
            </w:r>
          </w:p>
          <w:p w14:paraId="61489A75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395A5252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5 .Оценка руководителя по этапу (по 10-бальной шкале)</w:t>
            </w:r>
          </w:p>
        </w:tc>
      </w:tr>
      <w:tr w:rsidR="00051256" w:rsidRPr="002D72A2" w14:paraId="02E732D0" w14:textId="77777777" w:rsidTr="00623E42">
        <w:tc>
          <w:tcPr>
            <w:tcW w:w="675" w:type="dxa"/>
          </w:tcPr>
          <w:p w14:paraId="124092EC" w14:textId="77777777" w:rsidR="00051256" w:rsidRPr="002D72A2" w:rsidRDefault="00857C29" w:rsidP="00623E42">
            <w:pPr>
              <w:pStyle w:val="a3"/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2512BD8" w14:textId="77777777" w:rsidR="00051256" w:rsidRPr="00857C29" w:rsidRDefault="00051256" w:rsidP="00D324BE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Формулирование целей и задач научного исследования</w:t>
            </w:r>
          </w:p>
        </w:tc>
        <w:tc>
          <w:tcPr>
            <w:tcW w:w="4423" w:type="dxa"/>
          </w:tcPr>
          <w:p w14:paraId="0F0BDB95" w14:textId="77777777" w:rsidR="00051256" w:rsidRPr="00857C29" w:rsidRDefault="00051256" w:rsidP="00857C29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Знакомство с базой практики. Знакомство с  системой источников права России, особенностями локального нормотворчества, системой локальных источников, значением локальных нормативных актов в формировании отдельных институтов трудового права, отдельными видами локальных нормативных актов.  Изучение доктринальных научных источников;</w:t>
            </w:r>
            <w:r w:rsidR="00857C29" w:rsidRPr="00857C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 xml:space="preserve"> действующих нормативно-правовых актов; судебно-арбитражной </w:t>
            </w:r>
            <w:r w:rsidRPr="00857C29">
              <w:rPr>
                <w:rFonts w:ascii="Times New Roman" w:hAnsi="Times New Roman"/>
                <w:sz w:val="24"/>
                <w:szCs w:val="24"/>
              </w:rPr>
              <w:lastRenderedPageBreak/>
              <w:t>практики;</w:t>
            </w:r>
            <w:r w:rsidR="00857C29" w:rsidRPr="00857C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>сбор и обобщение доктринального и нормативного материала.</w:t>
            </w:r>
          </w:p>
        </w:tc>
        <w:tc>
          <w:tcPr>
            <w:tcW w:w="2410" w:type="dxa"/>
          </w:tcPr>
          <w:p w14:paraId="54F39C00" w14:textId="77777777" w:rsidR="00051256" w:rsidRPr="00857C29" w:rsidRDefault="00051256" w:rsidP="00051256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lastRenderedPageBreak/>
              <w:t>ПК-1; ПК-7;</w:t>
            </w:r>
          </w:p>
          <w:p w14:paraId="20B480AC" w14:textId="77777777" w:rsidR="00051256" w:rsidRPr="00857C29" w:rsidRDefault="00051256" w:rsidP="00051256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ПК-8; ПК-9</w:t>
            </w:r>
          </w:p>
        </w:tc>
        <w:tc>
          <w:tcPr>
            <w:tcW w:w="3373" w:type="dxa"/>
          </w:tcPr>
          <w:p w14:paraId="47B903B3" w14:textId="77777777" w:rsidR="00051256" w:rsidRPr="002D72A2" w:rsidRDefault="00051256" w:rsidP="00623E4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1FCFD33B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56" w:rsidRPr="002D72A2" w14:paraId="1B971092" w14:textId="77777777" w:rsidTr="00623E42">
        <w:tc>
          <w:tcPr>
            <w:tcW w:w="675" w:type="dxa"/>
          </w:tcPr>
          <w:p w14:paraId="7A9507C3" w14:textId="77777777" w:rsidR="00051256" w:rsidRPr="002D72A2" w:rsidRDefault="00857C29" w:rsidP="00623E42">
            <w:pPr>
              <w:pStyle w:val="a3"/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257B881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Выдвижение гипотез научного исследования</w:t>
            </w:r>
          </w:p>
        </w:tc>
        <w:tc>
          <w:tcPr>
            <w:tcW w:w="4423" w:type="dxa"/>
          </w:tcPr>
          <w:p w14:paraId="3A4E1696" w14:textId="77777777" w:rsidR="00051256" w:rsidRDefault="00051256" w:rsidP="00857C2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 xml:space="preserve">Изучение доктринальных научных источников;  действующих нормативно-правовых актов;  судебно-арбитражной практики; </w:t>
            </w:r>
            <w:r w:rsidR="00857C29" w:rsidRPr="00857C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>сбор и обобщение доктринального и нормативного материала</w:t>
            </w:r>
            <w:r w:rsidR="00857C29" w:rsidRPr="00857C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C55DA5" w14:textId="77777777" w:rsidR="00857C29" w:rsidRPr="00857C29" w:rsidRDefault="00857C29" w:rsidP="00857C2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Разработка проекта локального нормативного акта для разных видов религиозных организаций (правил внутреннего трудового распорядка религиозной организации, положения об оплате труда религиозной организации, положения о премировании религиозной организации, по охране труда религиозной организации).</w:t>
            </w:r>
          </w:p>
        </w:tc>
        <w:tc>
          <w:tcPr>
            <w:tcW w:w="2410" w:type="dxa"/>
          </w:tcPr>
          <w:p w14:paraId="0EA66507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ПК-1; ПК-7;</w:t>
            </w:r>
          </w:p>
          <w:p w14:paraId="207E681B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ПК-8; ПК-9</w:t>
            </w:r>
          </w:p>
        </w:tc>
        <w:tc>
          <w:tcPr>
            <w:tcW w:w="3373" w:type="dxa"/>
          </w:tcPr>
          <w:p w14:paraId="2C6C8DE1" w14:textId="77777777" w:rsidR="00051256" w:rsidRPr="002D72A2" w:rsidRDefault="00051256" w:rsidP="00623E4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5B8BC1CF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56" w:rsidRPr="002D72A2" w14:paraId="158FAB52" w14:textId="77777777" w:rsidTr="00623E42">
        <w:trPr>
          <w:trHeight w:val="272"/>
        </w:trPr>
        <w:tc>
          <w:tcPr>
            <w:tcW w:w="675" w:type="dxa"/>
          </w:tcPr>
          <w:p w14:paraId="0D6379DF" w14:textId="77777777" w:rsidR="00051256" w:rsidRPr="002D72A2" w:rsidRDefault="00857C29" w:rsidP="00623E42">
            <w:pPr>
              <w:pStyle w:val="a3"/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3C4728C5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Выбор инструментария научного исследования</w:t>
            </w:r>
          </w:p>
        </w:tc>
        <w:tc>
          <w:tcPr>
            <w:tcW w:w="4423" w:type="dxa"/>
          </w:tcPr>
          <w:p w14:paraId="10F3CF5B" w14:textId="77777777" w:rsidR="00051256" w:rsidRPr="00857C29" w:rsidRDefault="00857C29" w:rsidP="00857C2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И</w:t>
            </w:r>
            <w:r w:rsidR="00051256" w:rsidRPr="00857C29">
              <w:rPr>
                <w:rFonts w:ascii="Times New Roman" w:hAnsi="Times New Roman"/>
                <w:sz w:val="24"/>
                <w:szCs w:val="24"/>
              </w:rPr>
              <w:t>зучение доктринальных научных источников; действующих нормативно-правовых актов; судебно-арбитражной практики;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256" w:rsidRPr="00857C29">
              <w:rPr>
                <w:rFonts w:ascii="Times New Roman" w:hAnsi="Times New Roman"/>
                <w:sz w:val="24"/>
                <w:szCs w:val="24"/>
              </w:rPr>
              <w:t>сбор и обобщение доктринального и нормативного материала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74669BF7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ПК-1; ПК-7;</w:t>
            </w:r>
          </w:p>
          <w:p w14:paraId="1F7A3EA1" w14:textId="77777777" w:rsidR="00051256" w:rsidRPr="00857C29" w:rsidRDefault="00051256" w:rsidP="00623E42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ПК-8; ПК-9</w:t>
            </w:r>
          </w:p>
        </w:tc>
        <w:tc>
          <w:tcPr>
            <w:tcW w:w="3373" w:type="dxa"/>
          </w:tcPr>
          <w:p w14:paraId="2FC16F8B" w14:textId="77777777" w:rsidR="00051256" w:rsidRPr="002D72A2" w:rsidRDefault="00051256" w:rsidP="00623E4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AE10528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56" w:rsidRPr="002D72A2" w14:paraId="7A14F345" w14:textId="77777777" w:rsidTr="00857C29">
        <w:trPr>
          <w:trHeight w:val="943"/>
        </w:trPr>
        <w:tc>
          <w:tcPr>
            <w:tcW w:w="675" w:type="dxa"/>
          </w:tcPr>
          <w:p w14:paraId="43AC2FD2" w14:textId="77777777" w:rsidR="00051256" w:rsidRPr="002D72A2" w:rsidRDefault="00857C29" w:rsidP="00623E42">
            <w:pPr>
              <w:pStyle w:val="a3"/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14:paraId="3FB36C9F" w14:textId="77777777" w:rsidR="00051256" w:rsidRPr="00857C29" w:rsidRDefault="00051256" w:rsidP="00F11C0F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Формирование структуры научного исследования</w:t>
            </w:r>
          </w:p>
        </w:tc>
        <w:tc>
          <w:tcPr>
            <w:tcW w:w="4423" w:type="dxa"/>
          </w:tcPr>
          <w:p w14:paraId="615AE7BA" w14:textId="77777777" w:rsidR="00051256" w:rsidRPr="00857C29" w:rsidRDefault="00857C29" w:rsidP="00F11C0F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Н</w:t>
            </w:r>
            <w:r w:rsidR="00051256" w:rsidRPr="00857C29">
              <w:rPr>
                <w:rFonts w:ascii="Times New Roman" w:hAnsi="Times New Roman"/>
                <w:sz w:val="24"/>
                <w:szCs w:val="24"/>
              </w:rPr>
              <w:t>аписание отдельных разделов магистерской диссертации</w:t>
            </w:r>
            <w:r w:rsidRPr="00857C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7778ADD9" w14:textId="77777777" w:rsidR="00051256" w:rsidRPr="00857C29" w:rsidRDefault="00051256" w:rsidP="00F11C0F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ПК-1; ПК-7;</w:t>
            </w:r>
          </w:p>
        </w:tc>
        <w:tc>
          <w:tcPr>
            <w:tcW w:w="3373" w:type="dxa"/>
          </w:tcPr>
          <w:p w14:paraId="6BB25185" w14:textId="77777777" w:rsidR="00051256" w:rsidRPr="002D72A2" w:rsidRDefault="00051256" w:rsidP="00623E4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2EE468A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56" w:rsidRPr="002D72A2" w14:paraId="35A8666A" w14:textId="77777777" w:rsidTr="00623E42">
        <w:trPr>
          <w:trHeight w:val="272"/>
        </w:trPr>
        <w:tc>
          <w:tcPr>
            <w:tcW w:w="675" w:type="dxa"/>
          </w:tcPr>
          <w:p w14:paraId="10C5A7CA" w14:textId="77777777" w:rsidR="00051256" w:rsidRPr="002D72A2" w:rsidRDefault="00857C29" w:rsidP="00623E42">
            <w:pPr>
              <w:pStyle w:val="a3"/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14:paraId="09C29E78" w14:textId="77777777" w:rsidR="00051256" w:rsidRPr="00857C29" w:rsidRDefault="00051256" w:rsidP="008E56DB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Формулирование выводов научного исследования</w:t>
            </w:r>
          </w:p>
        </w:tc>
        <w:tc>
          <w:tcPr>
            <w:tcW w:w="4423" w:type="dxa"/>
          </w:tcPr>
          <w:p w14:paraId="0A4609E9" w14:textId="77777777" w:rsidR="00051256" w:rsidRPr="00857C29" w:rsidRDefault="00051256" w:rsidP="00051256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Подготовка текста магистерской диссертации. Подготовка отчета, сбор всех материалов по практике.</w:t>
            </w:r>
          </w:p>
        </w:tc>
        <w:tc>
          <w:tcPr>
            <w:tcW w:w="2410" w:type="dxa"/>
          </w:tcPr>
          <w:p w14:paraId="3BF6D87B" w14:textId="77777777" w:rsidR="00051256" w:rsidRPr="00857C29" w:rsidRDefault="00051256" w:rsidP="008E56DB">
            <w:pPr>
              <w:rPr>
                <w:rFonts w:ascii="Times New Roman" w:hAnsi="Times New Roman"/>
                <w:sz w:val="24"/>
                <w:szCs w:val="24"/>
              </w:rPr>
            </w:pPr>
            <w:r w:rsidRPr="00857C29">
              <w:rPr>
                <w:rFonts w:ascii="Times New Roman" w:hAnsi="Times New Roman"/>
                <w:sz w:val="24"/>
                <w:szCs w:val="24"/>
              </w:rPr>
              <w:t>ПК-1 ПК-7;</w:t>
            </w:r>
          </w:p>
        </w:tc>
        <w:tc>
          <w:tcPr>
            <w:tcW w:w="3373" w:type="dxa"/>
          </w:tcPr>
          <w:p w14:paraId="07DBC04D" w14:textId="77777777" w:rsidR="00051256" w:rsidRPr="002D72A2" w:rsidRDefault="00051256" w:rsidP="00623E4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146D06BE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56" w:rsidRPr="002D72A2" w14:paraId="0D10D058" w14:textId="77777777" w:rsidTr="00623E42">
        <w:tc>
          <w:tcPr>
            <w:tcW w:w="13858" w:type="dxa"/>
            <w:gridSpan w:val="5"/>
          </w:tcPr>
          <w:p w14:paraId="186DBD9D" w14:textId="4537A1A1" w:rsidR="00051256" w:rsidRPr="002D72A2" w:rsidRDefault="00051256" w:rsidP="00623E42">
            <w:pPr>
              <w:pStyle w:val="a3"/>
              <w:spacing w:after="0" w:line="240" w:lineRule="auto"/>
              <w:ind w:left="7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72A2">
              <w:rPr>
                <w:rFonts w:ascii="Times New Roman" w:hAnsi="Times New Roman"/>
                <w:sz w:val="24"/>
                <w:szCs w:val="24"/>
              </w:rPr>
              <w:t>Итоговая оценка</w:t>
            </w:r>
          </w:p>
        </w:tc>
        <w:tc>
          <w:tcPr>
            <w:tcW w:w="1446" w:type="dxa"/>
          </w:tcPr>
          <w:p w14:paraId="450FDFFD" w14:textId="77777777" w:rsidR="00051256" w:rsidRPr="002D72A2" w:rsidRDefault="00051256" w:rsidP="00623E4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1574DE" w14:textId="77777777" w:rsidR="0088456B" w:rsidRDefault="00857C29" w:rsidP="00857C29">
      <w:pPr>
        <w:jc w:val="center"/>
        <w:rPr>
          <w:rFonts w:ascii="Times New Roman" w:hAnsi="Times New Roman"/>
          <w:sz w:val="32"/>
          <w:szCs w:val="24"/>
        </w:rPr>
      </w:pPr>
      <w:r w:rsidRPr="00857C29">
        <w:rPr>
          <w:rFonts w:ascii="Times New Roman" w:hAnsi="Times New Roman"/>
          <w:sz w:val="32"/>
          <w:szCs w:val="24"/>
        </w:rPr>
        <w:lastRenderedPageBreak/>
        <w:t>Профессиональные компетенции</w:t>
      </w:r>
    </w:p>
    <w:p w14:paraId="27314BA1" w14:textId="77777777" w:rsidR="00857C29" w:rsidRDefault="00857C29" w:rsidP="00857C29">
      <w:pPr>
        <w:jc w:val="center"/>
        <w:rPr>
          <w:rFonts w:ascii="Times New Roman" w:hAnsi="Times New Roman"/>
          <w:sz w:val="32"/>
          <w:szCs w:val="24"/>
        </w:rPr>
      </w:pPr>
    </w:p>
    <w:tbl>
      <w:tblPr>
        <w:tblStyle w:val="a8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13041"/>
      </w:tblGrid>
      <w:tr w:rsidR="00857C29" w:rsidRPr="002D72A2" w14:paraId="517A68C7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374E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>ПК-1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80AF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участвовать в правотворческой; правоприменительной; правоохранительной, экспертно-консультационной; организационно-управленческой; научно-исследовательской и педагогической деятельности в сфере юриспруденции</w:t>
            </w:r>
          </w:p>
        </w:tc>
      </w:tr>
      <w:tr w:rsidR="00857C29" w:rsidRPr="002D72A2" w14:paraId="547CA94C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84C4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>ПК-2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3150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организовать различные виды профессиональной деятельности на основе правовых и профессиональных этических норм</w:t>
            </w:r>
          </w:p>
        </w:tc>
      </w:tr>
      <w:tr w:rsidR="00857C29" w:rsidRPr="002D72A2" w14:paraId="358475B6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D47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 xml:space="preserve">ПК-3 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9060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руководить отдельными видами профессиональной деятельности на основе правовых и профессиональных этических норм</w:t>
            </w:r>
          </w:p>
        </w:tc>
      </w:tr>
      <w:tr w:rsidR="00857C29" w:rsidRPr="002D72A2" w14:paraId="0BBB9124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A1DC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>ПК-7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3297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оформлять и презентовать результаты профессиональной юридической и научной деятельности в соответствии с правилами юридической техники, нормативно-правовыми и локальными актами, обычаями делового оборота</w:t>
            </w:r>
          </w:p>
        </w:tc>
      </w:tr>
      <w:tr w:rsidR="00857C29" w:rsidRPr="002D72A2" w14:paraId="636ABE27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D417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>ПК-8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512C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искать, анализировать и обрабатывать юридически значимую информацию посредством использования формально-юридического, сравнительно-правового и иных специальных методов познания</w:t>
            </w:r>
          </w:p>
        </w:tc>
      </w:tr>
      <w:tr w:rsidR="00857C29" w:rsidRPr="002D72A2" w14:paraId="36BB4D9D" w14:textId="77777777" w:rsidTr="00857C2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CEB7" w14:textId="77777777" w:rsidR="00857C29" w:rsidRPr="00857C29" w:rsidRDefault="00857C29" w:rsidP="00623E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Fonts w:ascii="Times New Roman" w:hAnsi="Times New Roman"/>
                <w:sz w:val="28"/>
                <w:szCs w:val="28"/>
              </w:rPr>
              <w:t>ПК-9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0637" w14:textId="77777777" w:rsidR="00857C29" w:rsidRPr="00857C29" w:rsidRDefault="00857C29" w:rsidP="00623E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57C29">
              <w:rPr>
                <w:rStyle w:val="a4"/>
                <w:rFonts w:ascii="Times New Roman" w:hAnsi="Times New Roman"/>
                <w:color w:val="000000"/>
                <w:sz w:val="28"/>
                <w:szCs w:val="28"/>
              </w:rPr>
              <w:t>способен работать со специализированными правовыми системами (базами данных) на русском (государственном) языке для задач профессиональной и научной деятельности</w:t>
            </w:r>
          </w:p>
        </w:tc>
      </w:tr>
    </w:tbl>
    <w:p w14:paraId="4A9D4D83" w14:textId="77777777" w:rsidR="00857C29" w:rsidRPr="00857C29" w:rsidRDefault="00857C29" w:rsidP="00857C29">
      <w:pPr>
        <w:jc w:val="center"/>
        <w:rPr>
          <w:rFonts w:ascii="Times New Roman" w:hAnsi="Times New Roman"/>
          <w:sz w:val="32"/>
          <w:szCs w:val="24"/>
        </w:rPr>
      </w:pPr>
    </w:p>
    <w:sectPr w:rsidR="00857C29" w:rsidRPr="00857C29" w:rsidSect="00857C29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43A25" w14:textId="77777777" w:rsidR="007614E9" w:rsidRDefault="007614E9" w:rsidP="00051256">
      <w:pPr>
        <w:spacing w:after="0" w:line="240" w:lineRule="auto"/>
      </w:pPr>
      <w:r>
        <w:separator/>
      </w:r>
    </w:p>
  </w:endnote>
  <w:endnote w:type="continuationSeparator" w:id="0">
    <w:p w14:paraId="0EF1DCED" w14:textId="77777777" w:rsidR="007614E9" w:rsidRDefault="007614E9" w:rsidP="00051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8C53E" w14:textId="77777777" w:rsidR="007614E9" w:rsidRDefault="007614E9" w:rsidP="00051256">
      <w:pPr>
        <w:spacing w:after="0" w:line="240" w:lineRule="auto"/>
      </w:pPr>
      <w:r>
        <w:separator/>
      </w:r>
    </w:p>
  </w:footnote>
  <w:footnote w:type="continuationSeparator" w:id="0">
    <w:p w14:paraId="18E7A7E0" w14:textId="77777777" w:rsidR="007614E9" w:rsidRDefault="007614E9" w:rsidP="00051256">
      <w:pPr>
        <w:spacing w:after="0" w:line="240" w:lineRule="auto"/>
      </w:pPr>
      <w:r>
        <w:continuationSeparator/>
      </w:r>
    </w:p>
  </w:footnote>
  <w:footnote w:id="1">
    <w:p w14:paraId="077C09BA" w14:textId="77777777" w:rsidR="00051256" w:rsidRPr="00550B70" w:rsidRDefault="00051256" w:rsidP="00051256">
      <w:pPr>
        <w:pStyle w:val="a5"/>
        <w:rPr>
          <w:rFonts w:ascii="Times New Roman" w:hAnsi="Times New Roman"/>
        </w:rPr>
      </w:pPr>
      <w:r w:rsidRPr="00550B70">
        <w:rPr>
          <w:rStyle w:val="a7"/>
          <w:rFonts w:ascii="Times New Roman" w:hAnsi="Times New Roman"/>
        </w:rPr>
        <w:footnoteRef/>
      </w:r>
      <w:r w:rsidRPr="00550B70">
        <w:rPr>
          <w:rFonts w:ascii="Times New Roman" w:hAnsi="Times New Roman"/>
        </w:rPr>
        <w:t xml:space="preserve"> Колонки 1-4 заполняются практикантом, 5-6 -руководителем практики от предприятия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41FB6"/>
    <w:multiLevelType w:val="hybridMultilevel"/>
    <w:tmpl w:val="5DC008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920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56"/>
    <w:rsid w:val="00051256"/>
    <w:rsid w:val="000E2DC1"/>
    <w:rsid w:val="001D46C3"/>
    <w:rsid w:val="00512C79"/>
    <w:rsid w:val="00577CE5"/>
    <w:rsid w:val="00680530"/>
    <w:rsid w:val="007614E9"/>
    <w:rsid w:val="00857C29"/>
    <w:rsid w:val="0088456B"/>
    <w:rsid w:val="009E507E"/>
    <w:rsid w:val="00A8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F554"/>
  <w15:docId w15:val="{CFD11732-6532-4ACC-8AD3-B063D55B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2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5125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51256"/>
    <w:rPr>
      <w:rFonts w:ascii="Calibri" w:eastAsia="Times New Roman" w:hAnsi="Calibri" w:cs="Times New Roman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5125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1256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51256"/>
    <w:rPr>
      <w:vertAlign w:val="superscript"/>
    </w:rPr>
  </w:style>
  <w:style w:type="paragraph" w:customStyle="1" w:styleId="1">
    <w:name w:val="Абзац списка1"/>
    <w:basedOn w:val="a"/>
    <w:rsid w:val="00051256"/>
    <w:pPr>
      <w:ind w:left="720"/>
      <w:contextualSpacing/>
    </w:pPr>
  </w:style>
  <w:style w:type="table" w:styleId="a8">
    <w:name w:val="Table Grid"/>
    <w:basedOn w:val="a1"/>
    <w:rsid w:val="00857C2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2021-11-01T14:26:00Z</dcterms:created>
  <dcterms:modified xsi:type="dcterms:W3CDTF">2024-09-25T10:21:00Z</dcterms:modified>
</cp:coreProperties>
</file>